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61E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jc w:val="center"/>
        <w:rPr>
          <w:rFonts w:hint="eastAsia" w:ascii="宋体" w:hAnsi="宋体" w:eastAsia="宋体" w:cs="宋体"/>
          <w:b/>
          <w:bCs/>
          <w:color w:val="333333"/>
          <w:sz w:val="24"/>
          <w:szCs w:val="24"/>
        </w:rPr>
      </w:pPr>
      <w:r>
        <w:rPr>
          <w:rFonts w:hint="eastAsia" w:ascii="宋体" w:hAnsi="宋体" w:eastAsia="宋体" w:cs="宋体"/>
          <w:b/>
          <w:bCs/>
          <w:i w:val="0"/>
          <w:iCs w:val="0"/>
          <w:caps w:val="0"/>
          <w:color w:val="000000"/>
          <w:spacing w:val="0"/>
          <w:sz w:val="32"/>
          <w:szCs w:val="32"/>
          <w:shd w:val="clear" w:fill="FFFFFF"/>
        </w:rPr>
        <w:t>医学院关于开展202</w:t>
      </w:r>
      <w:r>
        <w:rPr>
          <w:rFonts w:hint="eastAsia" w:cs="宋体"/>
          <w:b/>
          <w:bCs/>
          <w:i w:val="0"/>
          <w:iCs w:val="0"/>
          <w:caps w:val="0"/>
          <w:color w:val="000000"/>
          <w:spacing w:val="0"/>
          <w:sz w:val="32"/>
          <w:szCs w:val="32"/>
          <w:shd w:val="clear" w:fill="FFFFFF"/>
          <w:lang w:val="en-US" w:eastAsia="zh-CN"/>
        </w:rPr>
        <w:t>4</w:t>
      </w:r>
      <w:r>
        <w:rPr>
          <w:rFonts w:hint="eastAsia" w:ascii="宋体" w:hAnsi="宋体" w:eastAsia="宋体" w:cs="宋体"/>
          <w:b/>
          <w:bCs/>
          <w:i w:val="0"/>
          <w:iCs w:val="0"/>
          <w:caps w:val="0"/>
          <w:color w:val="000000"/>
          <w:spacing w:val="0"/>
          <w:sz w:val="32"/>
          <w:szCs w:val="32"/>
          <w:shd w:val="clear" w:fill="FFFFFF"/>
        </w:rPr>
        <w:t>年罗氏诊断中国医学及生命科学教育基金评审工作的通知</w:t>
      </w:r>
    </w:p>
    <w:p w14:paraId="1A296F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rPr>
        <w:t>各位同学：</w:t>
      </w:r>
    </w:p>
    <w:p w14:paraId="7257B9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rPr>
        <w:t>现将</w:t>
      </w:r>
      <w:r>
        <w:rPr>
          <w:rFonts w:hint="eastAsia" w:ascii="宋体" w:hAnsi="宋体" w:eastAsia="宋体" w:cs="宋体"/>
          <w:color w:val="333333"/>
          <w:sz w:val="24"/>
          <w:szCs w:val="24"/>
          <w:lang w:val="en-US"/>
        </w:rPr>
        <w:t>202</w:t>
      </w:r>
      <w:r>
        <w:rPr>
          <w:rFonts w:hint="eastAsia" w:ascii="宋体" w:hAnsi="宋体" w:eastAsia="宋体" w:cs="宋体"/>
          <w:color w:val="333333"/>
          <w:sz w:val="24"/>
          <w:szCs w:val="24"/>
          <w:lang w:val="en-US" w:eastAsia="zh-CN"/>
        </w:rPr>
        <w:t>4</w:t>
      </w:r>
      <w:r>
        <w:rPr>
          <w:rFonts w:hint="eastAsia" w:ascii="宋体" w:hAnsi="宋体" w:eastAsia="宋体" w:cs="宋体"/>
          <w:color w:val="333333"/>
          <w:sz w:val="24"/>
          <w:szCs w:val="24"/>
        </w:rPr>
        <w:t>年罗氏诊断中国医学及生命科学教育基金评审工作相关事项通知如下：</w:t>
      </w:r>
    </w:p>
    <w:p w14:paraId="634F32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b/>
          <w:bCs w:val="0"/>
          <w:color w:val="333333"/>
          <w:sz w:val="24"/>
          <w:szCs w:val="24"/>
        </w:rPr>
      </w:pPr>
      <w:r>
        <w:rPr>
          <w:rStyle w:val="6"/>
          <w:rFonts w:hint="eastAsia" w:ascii="宋体" w:hAnsi="宋体" w:eastAsia="宋体" w:cs="宋体"/>
          <w:b/>
          <w:bCs w:val="0"/>
          <w:color w:val="333333"/>
          <w:sz w:val="24"/>
          <w:szCs w:val="24"/>
        </w:rPr>
        <w:t>一、评审原则</w:t>
      </w:r>
    </w:p>
    <w:p w14:paraId="1F64B0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rPr>
        <w:t>根据《东南大学研究生奖助学金管理办法（修订）》</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《医学院研究生教育基金会奖学金评选条例》</w:t>
      </w:r>
      <w:r>
        <w:rPr>
          <w:rFonts w:hint="eastAsia" w:ascii="宋体" w:hAnsi="宋体" w:eastAsia="宋体" w:cs="宋体"/>
          <w:color w:val="333333"/>
          <w:sz w:val="24"/>
          <w:szCs w:val="24"/>
          <w:lang w:val="en-US" w:eastAsia="zh-CN"/>
        </w:rPr>
        <w:t>及</w:t>
      </w:r>
      <w:r>
        <w:rPr>
          <w:rFonts w:hint="eastAsia" w:ascii="宋体" w:hAnsi="宋体" w:eastAsia="宋体" w:cs="宋体"/>
          <w:color w:val="333333"/>
          <w:sz w:val="24"/>
          <w:szCs w:val="24"/>
        </w:rPr>
        <w:t>《罗氏诊断中国医学及生命科学教育基金章程》，按照“公开、公平、公正”的原则开展评审工作。</w:t>
      </w:r>
    </w:p>
    <w:p w14:paraId="0F07EC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rPr>
        <w:t>二、评审对象</w:t>
      </w:r>
    </w:p>
    <w:p w14:paraId="6A4503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rPr>
        <w:t>本基金奖励对象为东南大学医学院品学兼优的全日制医学检验学系在读优秀</w:t>
      </w:r>
      <w:r>
        <w:rPr>
          <w:rFonts w:hint="eastAsia" w:ascii="宋体" w:hAnsi="宋体" w:eastAsia="宋体" w:cs="宋体"/>
          <w:color w:val="333333"/>
          <w:sz w:val="24"/>
          <w:szCs w:val="24"/>
          <w:lang w:val="en-US" w:eastAsia="zh-CN"/>
        </w:rPr>
        <w:t>研究生1人，</w:t>
      </w:r>
      <w:r>
        <w:rPr>
          <w:rFonts w:hint="eastAsia" w:ascii="宋体" w:hAnsi="宋体" w:eastAsia="宋体" w:cs="宋体"/>
          <w:color w:val="333333"/>
          <w:sz w:val="24"/>
          <w:szCs w:val="24"/>
        </w:rPr>
        <w:t>奖励人民币伍仟（</w:t>
      </w:r>
      <w:r>
        <w:rPr>
          <w:rFonts w:hint="eastAsia" w:ascii="宋体" w:hAnsi="宋体" w:eastAsia="宋体" w:cs="宋体"/>
          <w:color w:val="333333"/>
          <w:sz w:val="24"/>
          <w:szCs w:val="24"/>
          <w:lang w:val="en-US"/>
        </w:rPr>
        <w:t>5,000</w:t>
      </w:r>
      <w:r>
        <w:rPr>
          <w:rFonts w:hint="eastAsia" w:ascii="宋体" w:hAnsi="宋体" w:eastAsia="宋体" w:cs="宋体"/>
          <w:color w:val="333333"/>
          <w:sz w:val="24"/>
          <w:szCs w:val="24"/>
        </w:rPr>
        <w:t>）元（税前）。</w:t>
      </w:r>
    </w:p>
    <w:p w14:paraId="3F0C75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rPr>
        <w:t>三、评审程序</w:t>
      </w:r>
    </w:p>
    <w:p w14:paraId="54B6AD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1.</w:t>
      </w:r>
      <w:r>
        <w:rPr>
          <w:rFonts w:hint="eastAsia" w:ascii="宋体" w:hAnsi="宋体" w:eastAsia="宋体" w:cs="宋体"/>
          <w:color w:val="333333"/>
          <w:sz w:val="24"/>
          <w:szCs w:val="24"/>
        </w:rPr>
        <w:t>学生于</w:t>
      </w:r>
      <w:r>
        <w:rPr>
          <w:rFonts w:hint="eastAsia" w:ascii="宋体" w:hAnsi="宋体" w:eastAsia="宋体" w:cs="宋体"/>
          <w:color w:val="333333"/>
          <w:sz w:val="24"/>
          <w:szCs w:val="24"/>
          <w:lang w:val="en-US"/>
        </w:rPr>
        <w:t>1</w:t>
      </w:r>
      <w:r>
        <w:rPr>
          <w:rFonts w:hint="eastAsia" w:ascii="宋体" w:hAnsi="宋体" w:eastAsia="宋体" w:cs="宋体"/>
          <w:color w:val="333333"/>
          <w:sz w:val="24"/>
          <w:szCs w:val="24"/>
          <w:lang w:val="en-US" w:eastAsia="zh-CN"/>
        </w:rPr>
        <w:t>1</w:t>
      </w:r>
      <w:r>
        <w:rPr>
          <w:rFonts w:hint="eastAsia" w:ascii="宋体" w:hAnsi="宋体" w:eastAsia="宋体" w:cs="宋体"/>
          <w:color w:val="333333"/>
          <w:sz w:val="24"/>
          <w:szCs w:val="24"/>
        </w:rPr>
        <w:t>月</w:t>
      </w:r>
      <w:r>
        <w:rPr>
          <w:rFonts w:hint="eastAsia" w:ascii="宋体" w:hAnsi="宋体" w:eastAsia="宋体" w:cs="宋体"/>
          <w:color w:val="333333"/>
          <w:sz w:val="24"/>
          <w:szCs w:val="24"/>
          <w:lang w:val="en-US" w:eastAsia="zh-CN"/>
        </w:rPr>
        <w:t>7</w:t>
      </w:r>
      <w:r>
        <w:rPr>
          <w:rFonts w:hint="eastAsia" w:ascii="宋体" w:hAnsi="宋体" w:eastAsia="宋体" w:cs="宋体"/>
          <w:color w:val="333333"/>
          <w:sz w:val="24"/>
          <w:szCs w:val="24"/>
        </w:rPr>
        <w:t>日</w:t>
      </w:r>
      <w:r>
        <w:rPr>
          <w:rFonts w:hint="eastAsia" w:ascii="宋体" w:hAnsi="宋体" w:eastAsia="宋体" w:cs="宋体"/>
          <w:color w:val="333333"/>
          <w:sz w:val="24"/>
          <w:szCs w:val="24"/>
          <w:lang w:val="en-US" w:eastAsia="zh-CN"/>
        </w:rPr>
        <w:t>14:00-16:00</w:t>
      </w:r>
      <w:r>
        <w:rPr>
          <w:rFonts w:hint="eastAsia" w:ascii="宋体" w:hAnsi="宋体" w:eastAsia="宋体" w:cs="宋体"/>
          <w:color w:val="333333"/>
          <w:sz w:val="24"/>
          <w:szCs w:val="24"/>
        </w:rPr>
        <w:t>提交申请</w:t>
      </w:r>
      <w:r>
        <w:rPr>
          <w:rFonts w:hint="eastAsia" w:ascii="宋体" w:hAnsi="宋体" w:eastAsia="宋体" w:cs="宋体"/>
          <w:color w:val="333333"/>
          <w:sz w:val="24"/>
          <w:szCs w:val="24"/>
          <w:lang w:val="en-US" w:eastAsia="zh-CN"/>
        </w:rPr>
        <w:t>表</w:t>
      </w:r>
      <w:r>
        <w:rPr>
          <w:rFonts w:hint="eastAsia" w:ascii="宋体" w:hAnsi="宋体" w:eastAsia="宋体" w:cs="宋体"/>
          <w:color w:val="333333"/>
          <w:sz w:val="24"/>
          <w:szCs w:val="24"/>
        </w:rPr>
        <w:t>和支撑材料</w:t>
      </w:r>
      <w:r>
        <w:rPr>
          <w:rFonts w:hint="eastAsia" w:ascii="宋体" w:hAnsi="宋体" w:eastAsia="宋体" w:cs="宋体"/>
          <w:color w:val="333333"/>
          <w:sz w:val="24"/>
          <w:szCs w:val="24"/>
          <w:lang w:val="en-US" w:eastAsia="zh-CN"/>
        </w:rPr>
        <w:t>至年级办（博爱楼201）</w:t>
      </w:r>
      <w:r>
        <w:rPr>
          <w:rFonts w:hint="eastAsia" w:ascii="宋体" w:hAnsi="宋体" w:eastAsia="宋体" w:cs="宋体"/>
          <w:color w:val="333333"/>
          <w:sz w:val="24"/>
          <w:szCs w:val="24"/>
        </w:rPr>
        <w:t>。</w:t>
      </w:r>
    </w:p>
    <w:p w14:paraId="5A356B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2.</w:t>
      </w:r>
      <w:r>
        <w:rPr>
          <w:rFonts w:hint="eastAsia" w:ascii="宋体" w:hAnsi="宋体" w:eastAsia="宋体" w:cs="宋体"/>
          <w:color w:val="333333"/>
          <w:sz w:val="24"/>
          <w:szCs w:val="24"/>
        </w:rPr>
        <w:t>学院对提交的材料进行审核，并组织评审，将评审结果公示。</w:t>
      </w:r>
    </w:p>
    <w:p w14:paraId="4DA341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4.</w:t>
      </w:r>
      <w:r>
        <w:rPr>
          <w:rFonts w:hint="eastAsia" w:ascii="宋体" w:hAnsi="宋体" w:eastAsia="宋体" w:cs="宋体"/>
          <w:color w:val="333333"/>
          <w:sz w:val="24"/>
          <w:szCs w:val="24"/>
        </w:rPr>
        <w:t>学院将公示无异议后的名单上报学校，审核通过后校内统一公示，并报东南大学教育基金会；</w:t>
      </w:r>
    </w:p>
    <w:p w14:paraId="5601EB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5.</w:t>
      </w:r>
      <w:r>
        <w:rPr>
          <w:rFonts w:hint="eastAsia" w:ascii="宋体" w:hAnsi="宋体" w:eastAsia="宋体" w:cs="宋体"/>
          <w:color w:val="333333"/>
          <w:sz w:val="24"/>
          <w:szCs w:val="24"/>
        </w:rPr>
        <w:t>东南大学教育基金会正式公布奖助学金获得者名单。</w:t>
      </w:r>
    </w:p>
    <w:p w14:paraId="2E5B14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rPr>
        <w:t>四、评审要求</w:t>
      </w:r>
    </w:p>
    <w:p w14:paraId="6F10CD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1.</w:t>
      </w:r>
      <w:r>
        <w:rPr>
          <w:rFonts w:hint="eastAsia" w:ascii="宋体" w:hAnsi="宋体" w:eastAsia="宋体" w:cs="宋体"/>
          <w:color w:val="333333"/>
          <w:sz w:val="24"/>
          <w:szCs w:val="24"/>
        </w:rPr>
        <w:t>应捐赠方和教育基金会要求，评审学年为</w:t>
      </w:r>
      <w:r>
        <w:rPr>
          <w:rFonts w:hint="eastAsia" w:ascii="宋体" w:hAnsi="宋体" w:eastAsia="宋体" w:cs="宋体"/>
          <w:color w:val="333333"/>
          <w:sz w:val="24"/>
          <w:szCs w:val="24"/>
          <w:lang w:val="en-US"/>
        </w:rPr>
        <w:t>202</w:t>
      </w:r>
      <w:r>
        <w:rPr>
          <w:rFonts w:hint="eastAsia" w:ascii="宋体" w:hAnsi="宋体" w:eastAsia="宋体" w:cs="宋体"/>
          <w:color w:val="333333"/>
          <w:sz w:val="24"/>
          <w:szCs w:val="24"/>
          <w:lang w:val="en-US" w:eastAsia="zh-CN"/>
        </w:rPr>
        <w:t>4</w:t>
      </w:r>
      <w:r>
        <w:rPr>
          <w:rFonts w:hint="eastAsia" w:ascii="宋体" w:hAnsi="宋体" w:eastAsia="宋体" w:cs="宋体"/>
          <w:color w:val="333333"/>
          <w:sz w:val="24"/>
          <w:szCs w:val="24"/>
          <w:lang w:val="en-US"/>
        </w:rPr>
        <w:t>-202</w:t>
      </w:r>
      <w:r>
        <w:rPr>
          <w:rFonts w:hint="eastAsia" w:ascii="宋体" w:hAnsi="宋体" w:eastAsia="宋体" w:cs="宋体"/>
          <w:color w:val="333333"/>
          <w:sz w:val="24"/>
          <w:szCs w:val="24"/>
          <w:lang w:val="en-US" w:eastAsia="zh-CN"/>
        </w:rPr>
        <w:t>5</w:t>
      </w:r>
      <w:r>
        <w:rPr>
          <w:rFonts w:hint="eastAsia" w:ascii="宋体" w:hAnsi="宋体" w:eastAsia="宋体" w:cs="宋体"/>
          <w:color w:val="333333"/>
          <w:sz w:val="24"/>
          <w:szCs w:val="24"/>
        </w:rPr>
        <w:t>学年，</w:t>
      </w:r>
      <w:r>
        <w:rPr>
          <w:rStyle w:val="6"/>
          <w:rFonts w:hint="eastAsia" w:ascii="宋体" w:hAnsi="宋体" w:eastAsia="宋体" w:cs="宋体"/>
          <w:color w:val="333333"/>
          <w:sz w:val="24"/>
          <w:szCs w:val="24"/>
        </w:rPr>
        <w:t>申请学生在</w:t>
      </w:r>
      <w:r>
        <w:rPr>
          <w:rStyle w:val="6"/>
          <w:rFonts w:hint="eastAsia" w:ascii="宋体" w:hAnsi="宋体" w:eastAsia="宋体" w:cs="宋体"/>
          <w:color w:val="333333"/>
          <w:sz w:val="24"/>
          <w:szCs w:val="24"/>
          <w:lang w:val="en-US"/>
        </w:rPr>
        <w:t>202</w:t>
      </w:r>
      <w:r>
        <w:rPr>
          <w:rStyle w:val="6"/>
          <w:rFonts w:hint="eastAsia" w:ascii="宋体" w:hAnsi="宋体" w:eastAsia="宋体" w:cs="宋体"/>
          <w:color w:val="333333"/>
          <w:sz w:val="24"/>
          <w:szCs w:val="24"/>
          <w:lang w:val="en-US" w:eastAsia="zh-CN"/>
        </w:rPr>
        <w:t>4</w:t>
      </w:r>
      <w:r>
        <w:rPr>
          <w:rStyle w:val="6"/>
          <w:rFonts w:hint="eastAsia" w:ascii="宋体" w:hAnsi="宋体" w:eastAsia="宋体" w:cs="宋体"/>
          <w:color w:val="333333"/>
          <w:sz w:val="24"/>
          <w:szCs w:val="24"/>
          <w:lang w:val="en-US"/>
        </w:rPr>
        <w:t>-202</w:t>
      </w:r>
      <w:r>
        <w:rPr>
          <w:rStyle w:val="6"/>
          <w:rFonts w:hint="eastAsia" w:ascii="宋体" w:hAnsi="宋体" w:eastAsia="宋体" w:cs="宋体"/>
          <w:color w:val="333333"/>
          <w:sz w:val="24"/>
          <w:szCs w:val="24"/>
          <w:lang w:val="en-US" w:eastAsia="zh-CN"/>
        </w:rPr>
        <w:t>5</w:t>
      </w:r>
      <w:r>
        <w:rPr>
          <w:rStyle w:val="6"/>
          <w:rFonts w:hint="eastAsia" w:ascii="宋体" w:hAnsi="宋体" w:eastAsia="宋体" w:cs="宋体"/>
          <w:color w:val="333333"/>
          <w:sz w:val="24"/>
          <w:szCs w:val="24"/>
        </w:rPr>
        <w:t>学年所在学院评定。</w:t>
      </w:r>
    </w:p>
    <w:p w14:paraId="67E424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2.</w:t>
      </w:r>
      <w:r>
        <w:rPr>
          <w:rFonts w:hint="eastAsia" w:ascii="宋体" w:hAnsi="宋体" w:eastAsia="宋体" w:cs="宋体"/>
          <w:color w:val="333333"/>
          <w:sz w:val="24"/>
          <w:szCs w:val="24"/>
        </w:rPr>
        <w:t>申请理由等部分请认真填写，如发现抄袭、应付等情况，取消其申请资格。</w:t>
      </w:r>
    </w:p>
    <w:p w14:paraId="129946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rPr>
        <w:t>五、材料提交要求</w:t>
      </w:r>
    </w:p>
    <w:p w14:paraId="4C0368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lang w:val="en-US"/>
        </w:rPr>
        <w:t>1.</w:t>
      </w:r>
      <w:r>
        <w:rPr>
          <w:rStyle w:val="6"/>
          <w:rFonts w:hint="eastAsia" w:ascii="宋体" w:hAnsi="宋体" w:eastAsia="宋体" w:cs="宋体"/>
          <w:color w:val="333333"/>
          <w:sz w:val="24"/>
          <w:szCs w:val="24"/>
        </w:rPr>
        <w:t>申请表（纸质版）</w:t>
      </w:r>
    </w:p>
    <w:p w14:paraId="616BEB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rPr>
        <w:t>凡提出申请，均需提交《东南大学教育基金会奖学金申请表》（从系统中导出打印）以及《</w:t>
      </w:r>
      <w:r>
        <w:rPr>
          <w:rFonts w:hint="eastAsia" w:ascii="宋体" w:hAnsi="宋体" w:eastAsia="宋体" w:cs="宋体"/>
          <w:color w:val="333333"/>
          <w:sz w:val="24"/>
          <w:szCs w:val="24"/>
          <w:lang w:val="en-US"/>
        </w:rPr>
        <w:t>APPLICATION</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lang w:val="en-US"/>
        </w:rPr>
        <w:t>FORM</w:t>
      </w:r>
      <w:r>
        <w:rPr>
          <w:rFonts w:hint="eastAsia" w:ascii="宋体" w:hAnsi="宋体" w:eastAsia="宋体" w:cs="宋体"/>
          <w:color w:val="333333"/>
          <w:sz w:val="24"/>
          <w:szCs w:val="24"/>
        </w:rPr>
        <w:t>罗氏诊断医学检验及生命科学教育基金申请表》。</w:t>
      </w:r>
    </w:p>
    <w:p w14:paraId="397C1C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lang w:val="en-US" w:eastAsia="zh-CN"/>
        </w:rPr>
        <w:t>2.</w:t>
      </w:r>
      <w:r>
        <w:rPr>
          <w:rStyle w:val="6"/>
          <w:rFonts w:hint="eastAsia" w:ascii="宋体" w:hAnsi="宋体" w:eastAsia="宋体" w:cs="宋体"/>
          <w:color w:val="333333"/>
          <w:sz w:val="24"/>
          <w:szCs w:val="24"/>
        </w:rPr>
        <w:t>成绩单（纸质版）</w:t>
      </w:r>
    </w:p>
    <w:p w14:paraId="531F50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Style w:val="6"/>
          <w:rFonts w:hint="eastAsia" w:ascii="宋体" w:hAnsi="宋体" w:eastAsia="宋体" w:cs="宋体"/>
          <w:color w:val="333333"/>
          <w:sz w:val="24"/>
          <w:szCs w:val="24"/>
          <w:lang w:val="en-US"/>
        </w:rPr>
        <w:t>3.</w:t>
      </w:r>
      <w:r>
        <w:rPr>
          <w:rStyle w:val="6"/>
          <w:rFonts w:hint="eastAsia" w:ascii="宋体" w:hAnsi="宋体" w:eastAsia="宋体" w:cs="宋体"/>
          <w:color w:val="333333"/>
          <w:sz w:val="24"/>
          <w:szCs w:val="24"/>
        </w:rPr>
        <w:t>学生个人佐证材料（纸质版）</w:t>
      </w:r>
    </w:p>
    <w:p w14:paraId="4C7C5D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rPr>
        <w:t>如有其他佐证材料一并提供。</w:t>
      </w:r>
    </w:p>
    <w:p w14:paraId="6D34C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p>
    <w:p w14:paraId="1F7326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firstLine="6240" w:firstLineChars="2600"/>
        <w:jc w:val="both"/>
        <w:rPr>
          <w:rFonts w:hint="eastAsia" w:ascii="宋体" w:hAnsi="宋体" w:eastAsia="宋体" w:cs="宋体"/>
          <w:color w:val="333333"/>
          <w:sz w:val="24"/>
          <w:szCs w:val="24"/>
        </w:rPr>
      </w:pPr>
      <w:r>
        <w:rPr>
          <w:rFonts w:hint="eastAsia" w:ascii="宋体" w:hAnsi="宋体" w:eastAsia="宋体" w:cs="宋体"/>
          <w:color w:val="333333"/>
          <w:sz w:val="24"/>
          <w:szCs w:val="24"/>
        </w:rPr>
        <w:t>东南大学医学院</w:t>
      </w:r>
    </w:p>
    <w:p w14:paraId="7D8735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firstLine="6240" w:firstLineChars="260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202</w:t>
      </w:r>
      <w:r>
        <w:rPr>
          <w:rFonts w:hint="eastAsia" w:ascii="宋体" w:hAnsi="宋体" w:eastAsia="宋体" w:cs="宋体"/>
          <w:color w:val="333333"/>
          <w:sz w:val="24"/>
          <w:szCs w:val="24"/>
          <w:lang w:val="en-US" w:eastAsia="zh-CN"/>
        </w:rPr>
        <w:t>4</w:t>
      </w:r>
      <w:r>
        <w:rPr>
          <w:rFonts w:hint="eastAsia" w:ascii="宋体" w:hAnsi="宋体" w:eastAsia="宋体" w:cs="宋体"/>
          <w:color w:val="333333"/>
          <w:sz w:val="24"/>
          <w:szCs w:val="24"/>
        </w:rPr>
        <w:t>年</w:t>
      </w:r>
      <w:r>
        <w:rPr>
          <w:rFonts w:hint="eastAsia" w:ascii="宋体" w:hAnsi="宋体" w:eastAsia="宋体" w:cs="宋体"/>
          <w:color w:val="333333"/>
          <w:sz w:val="24"/>
          <w:szCs w:val="24"/>
          <w:lang w:val="en-US"/>
        </w:rPr>
        <w:t>1</w:t>
      </w:r>
      <w:r>
        <w:rPr>
          <w:rFonts w:hint="eastAsia" w:ascii="宋体" w:hAnsi="宋体" w:eastAsia="宋体" w:cs="宋体"/>
          <w:color w:val="333333"/>
          <w:sz w:val="24"/>
          <w:szCs w:val="24"/>
          <w:lang w:val="en-US" w:eastAsia="zh-CN"/>
        </w:rPr>
        <w:t>1</w:t>
      </w:r>
      <w:r>
        <w:rPr>
          <w:rFonts w:hint="eastAsia" w:ascii="宋体" w:hAnsi="宋体" w:eastAsia="宋体" w:cs="宋体"/>
          <w:color w:val="333333"/>
          <w:sz w:val="24"/>
          <w:szCs w:val="24"/>
        </w:rPr>
        <w:t>月</w:t>
      </w:r>
      <w:r>
        <w:rPr>
          <w:rFonts w:hint="eastAsia" w:ascii="宋体" w:hAnsi="宋体" w:eastAsia="宋体" w:cs="宋体"/>
          <w:color w:val="333333"/>
          <w:sz w:val="24"/>
          <w:szCs w:val="24"/>
          <w:lang w:val="en-US" w:eastAsia="zh-CN"/>
        </w:rPr>
        <w:t>1</w:t>
      </w:r>
      <w:r>
        <w:rPr>
          <w:rFonts w:hint="eastAsia" w:ascii="宋体" w:hAnsi="宋体" w:eastAsia="宋体" w:cs="宋体"/>
          <w:color w:val="333333"/>
          <w:sz w:val="24"/>
          <w:szCs w:val="24"/>
        </w:rPr>
        <w:t>日</w:t>
      </w:r>
    </w:p>
    <w:p w14:paraId="19982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rPr>
        <w:t> </w:t>
      </w:r>
      <w:bookmarkStart w:id="0" w:name="_GoBack"/>
      <w:bookmarkEnd w:id="0"/>
    </w:p>
    <w:p w14:paraId="53664A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360" w:lineRule="auto"/>
        <w:ind w:left="0" w:right="0"/>
        <w:jc w:val="both"/>
        <w:rPr>
          <w:rFonts w:hint="eastAsia" w:ascii="宋体" w:hAnsi="宋体" w:eastAsia="宋体" w:cs="宋体"/>
          <w:color w:val="333333"/>
          <w:sz w:val="24"/>
          <w:szCs w:val="24"/>
        </w:rPr>
      </w:pPr>
    </w:p>
    <w:p w14:paraId="03BC9D81">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mNDIwNWVhY2JlYWQ0ZmQwYWYyM2YzNGU0ODA2NDEifQ=="/>
  </w:docVars>
  <w:rsids>
    <w:rsidRoot w:val="00000000"/>
    <w:rsid w:val="105F3B49"/>
    <w:rsid w:val="13DC7CBE"/>
    <w:rsid w:val="167D70C1"/>
    <w:rsid w:val="1B5D502F"/>
    <w:rsid w:val="1BCF7385"/>
    <w:rsid w:val="236C63E3"/>
    <w:rsid w:val="2F407445"/>
    <w:rsid w:val="4802305B"/>
    <w:rsid w:val="5AB50438"/>
    <w:rsid w:val="6136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566</Words>
  <Characters>620</Characters>
  <Lines>0</Lines>
  <Paragraphs>0</Paragraphs>
  <TotalTime>7</TotalTime>
  <ScaleCrop>false</ScaleCrop>
  <LinksUpToDate>false</LinksUpToDate>
  <CharactersWithSpaces>622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2024-10-11T04:07:00Z</dcterms:created>
  <dc:creator>MED</dc:creator>
  <cp:lastModifiedBy>MED</cp:lastModifiedBy>
  <dcterms:modified xsi:type="dcterms:W3CDTF">2024-10-31T03:06:34Z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04B8458F5C2E44D182518E0DD86F7567_13</vt:lpwstr>
  </property>
</Properties>
</file>